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DD8A4" w14:textId="4013D81B" w:rsidR="00754F37" w:rsidRPr="00E33499" w:rsidRDefault="000C2C05" w:rsidP="00754F3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BCJ230 </w:t>
      </w:r>
      <w:bookmarkStart w:id="0" w:name="_GoBack"/>
      <w:bookmarkEnd w:id="0"/>
    </w:p>
    <w:p w14:paraId="1C6CEDD0" w14:textId="77777777" w:rsidR="00754F37" w:rsidRPr="00E33499" w:rsidRDefault="00754F37" w:rsidP="00754F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3499">
        <w:rPr>
          <w:rFonts w:ascii="Times New Roman" w:hAnsi="Times New Roman" w:cs="Times New Roman"/>
          <w:b/>
          <w:bCs/>
          <w:sz w:val="24"/>
          <w:szCs w:val="24"/>
        </w:rPr>
        <w:t>Final Exam</w:t>
      </w:r>
    </w:p>
    <w:p w14:paraId="68E3195D" w14:textId="4A255531" w:rsidR="00B51315" w:rsidRPr="00E33499" w:rsidRDefault="00754F37" w:rsidP="00754F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3499">
        <w:rPr>
          <w:rFonts w:ascii="Times New Roman" w:hAnsi="Times New Roman" w:cs="Times New Roman"/>
          <w:b/>
          <w:bCs/>
          <w:sz w:val="24"/>
          <w:szCs w:val="24"/>
        </w:rPr>
        <w:t>Exam ID: 45f2f921-84f6-4c19-99d0-ad9d809e619b</w:t>
      </w:r>
    </w:p>
    <w:p w14:paraId="154203DF" w14:textId="599815E7" w:rsidR="00754F37" w:rsidRPr="00E33499" w:rsidRDefault="00754F37" w:rsidP="00754F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d. State sponsored </w:t>
      </w:r>
    </w:p>
    <w:p w14:paraId="3A8D2160" w14:textId="6597986F" w:rsidR="00754F37" w:rsidRPr="00E33499" w:rsidRDefault="00F546D3" w:rsidP="00754F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 the victim was struggling against her assailant</w:t>
      </w:r>
    </w:p>
    <w:p w14:paraId="03BFC76C" w14:textId="64CE1D9C" w:rsidR="00F546D3" w:rsidRPr="00E33499" w:rsidRDefault="00F546D3" w:rsidP="00754F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</w:p>
    <w:p w14:paraId="5252D365" w14:textId="6EEECCE9" w:rsidR="00F546D3" w:rsidRPr="00E33499" w:rsidRDefault="004758FF" w:rsidP="00754F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 sending a text message to her mother</w:t>
      </w:r>
    </w:p>
    <w:p w14:paraId="5A3807D2" w14:textId="0B3DCC7D" w:rsidR="004758FF" w:rsidRPr="00E33499" w:rsidRDefault="004758FF" w:rsidP="00754F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dissemination</w:t>
      </w:r>
    </w:p>
    <w:p w14:paraId="5CDA8D82" w14:textId="54EB171E" w:rsidR="004758FF" w:rsidRPr="00E33499" w:rsidRDefault="004758FF" w:rsidP="00754F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to avoid the destruction or contamination of important evidence</w:t>
      </w:r>
    </w:p>
    <w:p w14:paraId="59E2B084" w14:textId="636808CB" w:rsidR="004758FF" w:rsidRPr="00E33499" w:rsidRDefault="004758FF" w:rsidP="00754F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c. </w:t>
      </w:r>
      <w:r w:rsidR="00CC23C2" w:rsidRPr="00E33499">
        <w:rPr>
          <w:rFonts w:ascii="Times New Roman" w:hAnsi="Times New Roman" w:cs="Times New Roman"/>
          <w:sz w:val="24"/>
          <w:szCs w:val="24"/>
        </w:rPr>
        <w:t xml:space="preserve">chain of custody </w:t>
      </w:r>
    </w:p>
    <w:p w14:paraId="055FAD0F" w14:textId="3262CACA" w:rsidR="004758FF" w:rsidRPr="00E33499" w:rsidRDefault="00D85AEA" w:rsidP="00D85A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a. Dante has agreed to provide information about an associate in exchange for his own charges being dropped.</w:t>
      </w:r>
    </w:p>
    <w:p w14:paraId="130A789C" w14:textId="29B42829" w:rsidR="00D85AEA" w:rsidRPr="00E33499" w:rsidRDefault="00C85521" w:rsidP="00D85A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 I, II</w:t>
      </w:r>
    </w:p>
    <w:p w14:paraId="7F756F81" w14:textId="1B2AA24E" w:rsidR="00FA44DE" w:rsidRPr="00E33499" w:rsidRDefault="00FA44DE" w:rsidP="00D85A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provides the investigator with an overview of the entire scene</w:t>
      </w:r>
    </w:p>
    <w:p w14:paraId="500EBC0E" w14:textId="4DA14348" w:rsidR="00FA44DE" w:rsidRPr="00E33499" w:rsidRDefault="00FA44DE" w:rsidP="00FA44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it applies to both custodial interrogations and to circumstances in which the suspect is free to leave</w:t>
      </w:r>
    </w:p>
    <w:p w14:paraId="3E9EFCCB" w14:textId="40EC754D" w:rsidR="00FA44DE" w:rsidRPr="00E33499" w:rsidRDefault="000E0B48" w:rsidP="00FA44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a. Reactive response</w:t>
      </w:r>
    </w:p>
    <w:p w14:paraId="4A5CEBDB" w14:textId="4FE5E7B4" w:rsidR="00770F2C" w:rsidRPr="00E33499" w:rsidRDefault="00A54FD5" w:rsidP="00A54F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t>Greater emphasis should be placed on the collection and use of physical evidence because it can be effective in corroborating other evidence of suspect identification.</w:t>
      </w:r>
      <w:r>
        <w:t xml:space="preserve"> </w:t>
      </w:r>
    </w:p>
    <w:p w14:paraId="12C98A17" w14:textId="755DDF06" w:rsidR="00E21CB7" w:rsidRPr="00E33499" w:rsidRDefault="00F31139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it is often the result of undetected child abus</w:t>
      </w:r>
      <w:r w:rsidR="00E21CB7" w:rsidRPr="00E33499">
        <w:rPr>
          <w:rFonts w:ascii="Times New Roman" w:hAnsi="Times New Roman" w:cs="Times New Roman"/>
          <w:sz w:val="24"/>
          <w:szCs w:val="24"/>
        </w:rPr>
        <w:t>e</w:t>
      </w:r>
    </w:p>
    <w:p w14:paraId="2D41E975" w14:textId="2378451F" w:rsidR="00E21CB7" w:rsidRPr="00E33499" w:rsidRDefault="00E21CB7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  </w:t>
      </w:r>
      <w:r w:rsidR="00DD4BC4" w:rsidRPr="00E33499">
        <w:rPr>
          <w:rFonts w:ascii="Times New Roman" w:hAnsi="Times New Roman" w:cs="Times New Roman"/>
          <w:sz w:val="24"/>
          <w:szCs w:val="24"/>
        </w:rPr>
        <w:t>b. professional</w:t>
      </w:r>
    </w:p>
    <w:p w14:paraId="2BEB1D14" w14:textId="5897D923" w:rsidR="00E21CB7" w:rsidRPr="00E33499" w:rsidRDefault="00E21CB7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 c. visible</w:t>
      </w:r>
    </w:p>
    <w:p w14:paraId="72DDD1FA" w14:textId="34A1C549" w:rsidR="00E21CB7" w:rsidRPr="00E33499" w:rsidRDefault="00C75171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</w:p>
    <w:p w14:paraId="3D1A451B" w14:textId="63A99AA5" w:rsidR="00C75171" w:rsidRPr="00E33499" w:rsidRDefault="007A5EA0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conduct door-to-door canvassing</w:t>
      </w:r>
    </w:p>
    <w:p w14:paraId="3FBE79F7" w14:textId="7052DF66" w:rsidR="00C75171" w:rsidRPr="00E33499" w:rsidRDefault="00C75171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the quadrant or zone search method</w:t>
      </w:r>
    </w:p>
    <w:p w14:paraId="365146CA" w14:textId="7E29AB71" w:rsidR="00C75171" w:rsidRPr="00E33499" w:rsidRDefault="007A5EA0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a. the fearful informant</w:t>
      </w:r>
    </w:p>
    <w:p w14:paraId="1FA306C3" w14:textId="513CBE4C" w:rsidR="007A5EA0" w:rsidRPr="00E33499" w:rsidRDefault="009F4265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t>during the early phases of an investigation</w:t>
      </w:r>
      <w:r>
        <w:t xml:space="preserve"> </w:t>
      </w:r>
    </w:p>
    <w:p w14:paraId="69C3ECB6" w14:textId="236EA801" w:rsidR="007A5EA0" w:rsidRPr="00E33499" w:rsidRDefault="007A5EA0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Arrest</w:t>
      </w:r>
    </w:p>
    <w:p w14:paraId="672FFB16" w14:textId="41B1B047" w:rsidR="006B34AE" w:rsidRPr="00E33499" w:rsidRDefault="006B34AE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 Code Adam</w:t>
      </w:r>
    </w:p>
    <w:p w14:paraId="58C4763F" w14:textId="5DD73017" w:rsidR="006B34AE" w:rsidRPr="00E33499" w:rsidRDefault="006B34AE" w:rsidP="00E21C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the introduction</w:t>
      </w:r>
    </w:p>
    <w:p w14:paraId="4B0594B2" w14:textId="667B04B8" w:rsidR="00D7358A" w:rsidRPr="00E33499" w:rsidRDefault="00AE55CD" w:rsidP="00BB5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a. white smoke</w:t>
      </w:r>
    </w:p>
    <w:p w14:paraId="18710028" w14:textId="244AB704" w:rsidR="00BB5711" w:rsidRPr="00E33499" w:rsidRDefault="00BB5711" w:rsidP="00BB5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  c. the informant’s reliability has been proven in past cases.</w:t>
      </w:r>
    </w:p>
    <w:p w14:paraId="34237D8C" w14:textId="615BD68A" w:rsidR="00BB5711" w:rsidRPr="00E33499" w:rsidRDefault="00BB5711" w:rsidP="00BB5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a. approximately 115</w:t>
      </w:r>
    </w:p>
    <w:p w14:paraId="1B424DEB" w14:textId="0ECB04BF" w:rsidR="00BB5711" w:rsidRPr="00E33499" w:rsidRDefault="00BB5711" w:rsidP="00BB5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identity theft</w:t>
      </w:r>
    </w:p>
    <w:p w14:paraId="1D81C178" w14:textId="1FA1E5FA" w:rsidR="00197BF4" w:rsidRPr="00E33499" w:rsidRDefault="00197BF4" w:rsidP="00D865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a. </w:t>
      </w:r>
      <w:r w:rsidR="00D86529">
        <w:t xml:space="preserve">slim </w:t>
      </w:r>
      <w:proofErr w:type="spellStart"/>
      <w:r w:rsidR="00D86529">
        <w:t>jim</w:t>
      </w:r>
      <w:proofErr w:type="spellEnd"/>
      <w:r w:rsidR="00D86529">
        <w:t xml:space="preserve"> </w:t>
      </w:r>
    </w:p>
    <w:p w14:paraId="201375FE" w14:textId="6BFB0236" w:rsidR="00197BF4" w:rsidRPr="00E33499" w:rsidRDefault="00197BF4" w:rsidP="00BB5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 twice</w:t>
      </w:r>
    </w:p>
    <w:p w14:paraId="1790C3F6" w14:textId="31981649" w:rsidR="005A38B3" w:rsidRPr="00E33499" w:rsidRDefault="005A38B3" w:rsidP="00BB5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III, IV</w:t>
      </w:r>
    </w:p>
    <w:p w14:paraId="329BC177" w14:textId="3DAAD0E2" w:rsidR="005A38B3" w:rsidRPr="00E33499" w:rsidRDefault="002616D2" w:rsidP="00BB5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</w:p>
    <w:p w14:paraId="5D1C4DDC" w14:textId="0FFB4506" w:rsidR="002616D2" w:rsidRPr="00E33499" w:rsidRDefault="002616D2" w:rsidP="00BB5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48 hours</w:t>
      </w:r>
    </w:p>
    <w:p w14:paraId="3593A70F" w14:textId="7266B803" w:rsidR="00A572CA" w:rsidRPr="00E33499" w:rsidRDefault="00A572CA" w:rsidP="00BB5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a. An automobile’s VIN consists of 10 numbers, letters, and symbols unique to each vehicle.</w:t>
      </w:r>
    </w:p>
    <w:p w14:paraId="69AE30EA" w14:textId="6A1F1FDF" w:rsidR="00A572CA" w:rsidRPr="00E33499" w:rsidRDefault="00920A22" w:rsidP="00BB5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A572CA" w:rsidRPr="00E33499">
        <w:rPr>
          <w:rFonts w:ascii="Times New Roman" w:hAnsi="Times New Roman" w:cs="Times New Roman"/>
          <w:sz w:val="24"/>
          <w:szCs w:val="24"/>
        </w:rPr>
        <w:t xml:space="preserve">. </w:t>
      </w:r>
      <w:r w:rsidR="00A64261" w:rsidRPr="00E33499">
        <w:rPr>
          <w:rFonts w:ascii="Times New Roman" w:hAnsi="Times New Roman" w:cs="Times New Roman"/>
          <w:sz w:val="24"/>
          <w:szCs w:val="24"/>
        </w:rPr>
        <w:t>ignition extractor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CDC9C" w14:textId="5424815D" w:rsidR="001952CF" w:rsidRPr="00E33499" w:rsidRDefault="000C3349" w:rsidP="00CF1E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 20</w:t>
      </w:r>
    </w:p>
    <w:p w14:paraId="1783A847" w14:textId="445B6130" w:rsidR="00CF1E23" w:rsidRPr="00E33499" w:rsidRDefault="00CF1E23" w:rsidP="00CF1E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The officer may NOT arrest the suspect because the officer does not have probable cause.</w:t>
      </w:r>
    </w:p>
    <w:p w14:paraId="3A7123A7" w14:textId="0877F07E" w:rsidR="001952CF" w:rsidRPr="00E33499" w:rsidRDefault="001952CF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 a dark purplish color forming on the skin</w:t>
      </w:r>
    </w:p>
    <w:p w14:paraId="7C51BE81" w14:textId="42A7714A" w:rsidR="001952CF" w:rsidRPr="00E33499" w:rsidRDefault="00FC69B4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t>1 in 5</w:t>
      </w:r>
      <w:r>
        <w:t xml:space="preserve"> </w:t>
      </w:r>
    </w:p>
    <w:p w14:paraId="6E121C7C" w14:textId="6E097A21" w:rsidR="00CD5AD3" w:rsidRPr="00E33499" w:rsidRDefault="00CD5AD3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 headspace gas chromatography</w:t>
      </w:r>
    </w:p>
    <w:p w14:paraId="7C9F434A" w14:textId="061EA5B0" w:rsidR="000C07F5" w:rsidRPr="00E33499" w:rsidRDefault="000C07F5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a. target selection</w:t>
      </w:r>
    </w:p>
    <w:p w14:paraId="60C712CC" w14:textId="60771615" w:rsidR="00DB5E29" w:rsidRPr="00E33499" w:rsidRDefault="00DB5E29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 The VSA detects, measures, and displays changes in the voice print frequency.</w:t>
      </w:r>
    </w:p>
    <w:p w14:paraId="5397112C" w14:textId="18D1C7B7" w:rsidR="00DB5E29" w:rsidRPr="00E33499" w:rsidRDefault="00DB5E29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I, II</w:t>
      </w:r>
    </w:p>
    <w:p w14:paraId="42E7797E" w14:textId="55784ADD" w:rsidR="00DB5E29" w:rsidRPr="00E33499" w:rsidRDefault="00393301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>
        <w:t>all of the above</w:t>
      </w:r>
      <w:r>
        <w:t xml:space="preserve"> </w:t>
      </w:r>
    </w:p>
    <w:p w14:paraId="4A76FA89" w14:textId="3B3047C0" w:rsidR="00555A4D" w:rsidRPr="00E33499" w:rsidRDefault="00555A4D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 the victim’s recall of the circumstances of the rape</w:t>
      </w:r>
    </w:p>
    <w:p w14:paraId="463D5935" w14:textId="73D74FB5" w:rsidR="00555A4D" w:rsidRPr="00E33499" w:rsidRDefault="00555A4D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40 percent</w:t>
      </w:r>
      <w:r w:rsidR="0011052F" w:rsidRPr="00E3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9B630" w14:textId="17EA9547" w:rsidR="00996174" w:rsidRPr="00E33499" w:rsidRDefault="00996174" w:rsidP="00CF1E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 </w:t>
      </w:r>
      <w:r w:rsidR="00CF1E23" w:rsidRPr="00E33499">
        <w:rPr>
          <w:rFonts w:ascii="Times New Roman" w:hAnsi="Times New Roman" w:cs="Times New Roman"/>
          <w:sz w:val="24"/>
          <w:szCs w:val="24"/>
        </w:rPr>
        <w:t>a. organizing long-range plans for interdiction in areas of criminal activities over extended periods</w:t>
      </w:r>
      <w:r w:rsidRPr="00E3349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F2A91E" w14:textId="4B0979E6" w:rsidR="00996174" w:rsidRPr="00E33499" w:rsidRDefault="00CF1E23" w:rsidP="00CF1E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</w:t>
      </w:r>
      <w:r w:rsidR="00996174" w:rsidRPr="00E33499">
        <w:rPr>
          <w:rFonts w:ascii="Times New Roman" w:hAnsi="Times New Roman" w:cs="Times New Roman"/>
          <w:sz w:val="24"/>
          <w:szCs w:val="24"/>
        </w:rPr>
        <w:t xml:space="preserve"> </w:t>
      </w:r>
      <w:r w:rsidRPr="00E33499">
        <w:rPr>
          <w:rFonts w:ascii="Times New Roman" w:hAnsi="Times New Roman" w:cs="Times New Roman"/>
          <w:sz w:val="24"/>
          <w:szCs w:val="24"/>
        </w:rPr>
        <w:t xml:space="preserve">most </w:t>
      </w:r>
      <w:proofErr w:type="gramStart"/>
      <w:r w:rsidRPr="00E33499">
        <w:rPr>
          <w:rFonts w:ascii="Times New Roman" w:hAnsi="Times New Roman" w:cs="Times New Roman"/>
          <w:sz w:val="24"/>
          <w:szCs w:val="24"/>
        </w:rPr>
        <w:t>endorse</w:t>
      </w:r>
      <w:proofErr w:type="gramEnd"/>
      <w:r w:rsidRPr="00E33499">
        <w:rPr>
          <w:rFonts w:ascii="Times New Roman" w:hAnsi="Times New Roman" w:cs="Times New Roman"/>
          <w:sz w:val="24"/>
          <w:szCs w:val="24"/>
        </w:rPr>
        <w:t xml:space="preserve"> the enforcement of sharia (Islamic law); of pan-Islamic political unity; and of the elimination of non-Muslim, particularly Western, military, economic, political, social, or cultural influences in the Muslim world, which they believe to be incompatible with Islam</w:t>
      </w:r>
    </w:p>
    <w:p w14:paraId="304BD8D8" w14:textId="03667846" w:rsidR="00996174" w:rsidRPr="00E33499" w:rsidRDefault="00CF1E23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type of crime committed</w:t>
      </w:r>
    </w:p>
    <w:p w14:paraId="460B5B36" w14:textId="31AE70DD" w:rsidR="00007404" w:rsidRPr="00E33499" w:rsidRDefault="00EA74AF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t>Criminal</w:t>
      </w:r>
      <w:r>
        <w:t xml:space="preserve"> </w:t>
      </w:r>
    </w:p>
    <w:p w14:paraId="6184D5A8" w14:textId="4C7199BD" w:rsidR="00007404" w:rsidRPr="00E33499" w:rsidRDefault="00007404" w:rsidP="001952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remodeling the structure before the fire</w:t>
      </w:r>
    </w:p>
    <w:p w14:paraId="3D23C88B" w14:textId="0EB40D02" w:rsidR="00007404" w:rsidRPr="00E33499" w:rsidRDefault="00913DE0" w:rsidP="00913D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t>He is around 27 years old, married and is almost always employed in professional occupations.</w:t>
      </w:r>
      <w:r>
        <w:t xml:space="preserve"> </w:t>
      </w:r>
    </w:p>
    <w:p w14:paraId="748A1128" w14:textId="67E3A5DC" w:rsidR="00A63656" w:rsidRPr="00E33499" w:rsidRDefault="00DF0A37" w:rsidP="00A636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to assist in making a determination of arson, natural, or accidental causes</w:t>
      </w:r>
    </w:p>
    <w:p w14:paraId="715F2123" w14:textId="77777777" w:rsidR="009630E8" w:rsidRPr="00E33499" w:rsidRDefault="009630E8" w:rsidP="009630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</w:p>
    <w:p w14:paraId="79A8D721" w14:textId="7F4A8F1A" w:rsidR="00A63656" w:rsidRPr="00E33499" w:rsidRDefault="001202E9" w:rsidP="00A636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t>a police officer passing by a house smells the odor of marijuana</w:t>
      </w:r>
      <w:r>
        <w:t xml:space="preserve"> </w:t>
      </w:r>
    </w:p>
    <w:p w14:paraId="76A707A6" w14:textId="14CF88A0" w:rsidR="00A63656" w:rsidRPr="00E33499" w:rsidRDefault="00A63656" w:rsidP="00A636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</w:p>
    <w:p w14:paraId="43BD5629" w14:textId="0B9BAE2F" w:rsidR="000419AF" w:rsidRPr="00E33499" w:rsidRDefault="0048040A" w:rsidP="000419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 </w:t>
      </w:r>
      <w:r w:rsidR="000419AF" w:rsidRPr="00E33499">
        <w:rPr>
          <w:rFonts w:ascii="Times New Roman" w:hAnsi="Times New Roman" w:cs="Times New Roman"/>
          <w:sz w:val="24"/>
          <w:szCs w:val="24"/>
        </w:rPr>
        <w:t>c. A police officer investigating a theft places the suspect in handcuffs but does not tell her that she</w:t>
      </w:r>
      <w:r w:rsidR="00615A67" w:rsidRPr="00E33499">
        <w:rPr>
          <w:rFonts w:ascii="Times New Roman" w:hAnsi="Times New Roman" w:cs="Times New Roman"/>
          <w:sz w:val="24"/>
          <w:szCs w:val="24"/>
        </w:rPr>
        <w:t xml:space="preserve"> </w:t>
      </w:r>
      <w:r w:rsidR="000419AF" w:rsidRPr="00E33499">
        <w:rPr>
          <w:rFonts w:ascii="Times New Roman" w:hAnsi="Times New Roman" w:cs="Times New Roman"/>
          <w:sz w:val="24"/>
          <w:szCs w:val="24"/>
        </w:rPr>
        <w:t>is under arrest.</w:t>
      </w:r>
    </w:p>
    <w:p w14:paraId="3CBFF021" w14:textId="3F83F0E5" w:rsidR="0048040A" w:rsidRPr="00E33499" w:rsidRDefault="0048040A" w:rsidP="00A636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coerced internalization</w:t>
      </w:r>
    </w:p>
    <w:p w14:paraId="64B26D8F" w14:textId="407EFB71" w:rsidR="0048040A" w:rsidRPr="00E33499" w:rsidRDefault="0048040A" w:rsidP="00A636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a. Sir Robert Peel</w:t>
      </w:r>
    </w:p>
    <w:p w14:paraId="62810526" w14:textId="521B6ABF" w:rsidR="00261C71" w:rsidRPr="00E33499" w:rsidRDefault="00615A67" w:rsidP="00A636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</w:p>
    <w:p w14:paraId="4D170B8E" w14:textId="00DAFEC0" w:rsidR="00261C71" w:rsidRPr="00E33499" w:rsidRDefault="00615A67" w:rsidP="00615A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sexually abuses his own children</w:t>
      </w:r>
    </w:p>
    <w:p w14:paraId="503BD93F" w14:textId="7AE9F94A" w:rsidR="00261C71" w:rsidRPr="00E33499" w:rsidRDefault="005971CF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b. </w:t>
      </w:r>
      <w:r w:rsidRPr="00E33499">
        <w:rPr>
          <w:rFonts w:ascii="Times New Roman" w:hAnsi="Times New Roman" w:cs="Times New Roman"/>
          <w:sz w:val="24"/>
          <w:szCs w:val="24"/>
        </w:rPr>
        <w:t>the husband should be arrested because he is the primary physical aggressor</w:t>
      </w:r>
      <w:r w:rsidRPr="00E3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BF148" w14:textId="6B6426DD" w:rsidR="000019BD" w:rsidRPr="00E33499" w:rsidRDefault="000019BD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Al-Qaeda</w:t>
      </w:r>
    </w:p>
    <w:p w14:paraId="7C33DE3F" w14:textId="5D8655DC" w:rsidR="000019BD" w:rsidRPr="00E33499" w:rsidRDefault="00E8109B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b. </w:t>
      </w:r>
      <w:r w:rsidRPr="00E33499">
        <w:rPr>
          <w:rFonts w:ascii="Times New Roman" w:hAnsi="Times New Roman" w:cs="Times New Roman"/>
          <w:sz w:val="24"/>
          <w:szCs w:val="24"/>
        </w:rPr>
        <w:t>hostage negotiations and terrorism</w:t>
      </w:r>
      <w:r w:rsidRPr="00E3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46D9A" w14:textId="1C8F837A" w:rsidR="000019BD" w:rsidRPr="00E33499" w:rsidRDefault="000019BD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relevant</w:t>
      </w:r>
    </w:p>
    <w:p w14:paraId="48B3A634" w14:textId="6C803759" w:rsidR="000019BD" w:rsidRPr="00E33499" w:rsidRDefault="000019BD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1,000,000</w:t>
      </w:r>
    </w:p>
    <w:p w14:paraId="0DD83A76" w14:textId="12CDD6C8" w:rsidR="000019BD" w:rsidRPr="00E33499" w:rsidRDefault="003603CE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d. both </w:t>
      </w:r>
      <w:proofErr w:type="gramStart"/>
      <w:r w:rsidRPr="00E3349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33499">
        <w:rPr>
          <w:rFonts w:ascii="Times New Roman" w:hAnsi="Times New Roman" w:cs="Times New Roman"/>
          <w:sz w:val="24"/>
          <w:szCs w:val="24"/>
        </w:rPr>
        <w:t xml:space="preserve"> and b</w:t>
      </w:r>
    </w:p>
    <w:p w14:paraId="7DB55FF0" w14:textId="36B57BE0" w:rsidR="003603CE" w:rsidRPr="00E33499" w:rsidRDefault="0052018D" w:rsidP="005201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C. </w:t>
      </w:r>
      <w:r w:rsidRPr="00E33499">
        <w:rPr>
          <w:rFonts w:ascii="Times New Roman" w:hAnsi="Times New Roman" w:cs="Times New Roman"/>
          <w:sz w:val="24"/>
          <w:szCs w:val="24"/>
        </w:rPr>
        <w:t>spree arsonist</w:t>
      </w:r>
    </w:p>
    <w:p w14:paraId="0B081079" w14:textId="2F51D6BD" w:rsidR="00AB590A" w:rsidRPr="00E33499" w:rsidRDefault="00AB590A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a. put out an Amber Alert</w:t>
      </w:r>
    </w:p>
    <w:p w14:paraId="71A7D9CA" w14:textId="6B5E0708" w:rsidR="002523D1" w:rsidRPr="00E33499" w:rsidRDefault="002523D1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  </w:t>
      </w:r>
      <w:r w:rsidR="00027E15" w:rsidRPr="00E33499">
        <w:rPr>
          <w:rFonts w:ascii="Times New Roman" w:hAnsi="Times New Roman" w:cs="Times New Roman"/>
          <w:sz w:val="24"/>
          <w:szCs w:val="24"/>
        </w:rPr>
        <w:t>d. All of the above</w:t>
      </w:r>
      <w:r w:rsidR="0052018D" w:rsidRPr="00E3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EF0FF4" w14:textId="39C08443" w:rsidR="002523D1" w:rsidRPr="00E33499" w:rsidRDefault="00886AC8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lastRenderedPageBreak/>
        <w:t xml:space="preserve">A. </w:t>
      </w:r>
      <w:r w:rsidRPr="00E33499">
        <w:rPr>
          <w:rFonts w:ascii="Times New Roman" w:hAnsi="Times New Roman" w:cs="Times New Roman"/>
          <w:sz w:val="24"/>
          <w:szCs w:val="24"/>
        </w:rPr>
        <w:t>preserving the crime scene</w:t>
      </w:r>
      <w:r w:rsidRPr="00E3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D201D" w14:textId="77BE718A" w:rsidR="00E5467D" w:rsidRPr="00E33499" w:rsidRDefault="00833FA4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One-half mile</w:t>
      </w:r>
      <w:r w:rsidR="00E5467D" w:rsidRPr="00E3349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B5BF73" w14:textId="7816F025" w:rsidR="00E5467D" w:rsidRPr="00E33499" w:rsidRDefault="00E5467D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the suspect is probably lying</w:t>
      </w:r>
    </w:p>
    <w:p w14:paraId="2307B7AD" w14:textId="55E922F0" w:rsidR="005D292C" w:rsidRPr="00E33499" w:rsidRDefault="005D292C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 report by victim to the police</w:t>
      </w:r>
    </w:p>
    <w:p w14:paraId="6BEE25DB" w14:textId="4B358210" w:rsidR="00225872" w:rsidRPr="00E33499" w:rsidRDefault="00143455" w:rsidP="00261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Homeland Security Act of 2002</w:t>
      </w:r>
    </w:p>
    <w:p w14:paraId="220D7892" w14:textId="08D2FA76" w:rsidR="0002515B" w:rsidRPr="00E33499" w:rsidRDefault="00027E15" w:rsidP="000251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</w:p>
    <w:p w14:paraId="20DF414F" w14:textId="701C1285" w:rsidR="0002515B" w:rsidRPr="00E33499" w:rsidRDefault="00891BB1" w:rsidP="000251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  <w:r w:rsidR="0002515B" w:rsidRPr="00E3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B414A" w14:textId="656A023D" w:rsidR="0002515B" w:rsidRPr="00E33499" w:rsidRDefault="00891BB1" w:rsidP="000251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  <w:r w:rsidR="0002515B" w:rsidRPr="00E3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051E5" w14:textId="49593A1D" w:rsidR="0002515B" w:rsidRPr="00E33499" w:rsidRDefault="0002515B" w:rsidP="000251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custodial abduction</w:t>
      </w:r>
    </w:p>
    <w:p w14:paraId="7F1755FB" w14:textId="17A92B19" w:rsidR="0002515B" w:rsidRPr="00E33499" w:rsidRDefault="00870533" w:rsidP="000251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spiral</w:t>
      </w:r>
    </w:p>
    <w:p w14:paraId="4FE7227E" w14:textId="0F6B2EB6" w:rsidR="00870533" w:rsidRPr="00E33499" w:rsidRDefault="00870533" w:rsidP="000251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b. biological</w:t>
      </w:r>
    </w:p>
    <w:p w14:paraId="1DEBB524" w14:textId="05297A08" w:rsidR="00870533" w:rsidRPr="00E33499" w:rsidRDefault="00870533" w:rsidP="000251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a backup officer should always accompany the office approaching a suspected booby trap</w:t>
      </w:r>
    </w:p>
    <w:p w14:paraId="233B3DC7" w14:textId="01D95747" w:rsidR="00870533" w:rsidRPr="00E33499" w:rsidRDefault="00870533" w:rsidP="000251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</w:p>
    <w:p w14:paraId="09F5F100" w14:textId="59B1AA00" w:rsidR="00870533" w:rsidRPr="00E33499" w:rsidRDefault="00870533" w:rsidP="000251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black smoke</w:t>
      </w:r>
    </w:p>
    <w:p w14:paraId="3C18E626" w14:textId="4E649269" w:rsidR="00870533" w:rsidRPr="00E33499" w:rsidRDefault="00870533" w:rsidP="00870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The child has been lured by an Internet predator and the child’s computer should be checked for information and clues as to the perpetrator’s identity and/or location.</w:t>
      </w:r>
    </w:p>
    <w:p w14:paraId="03519FD6" w14:textId="410718FE" w:rsidR="00951E23" w:rsidRPr="00E33499" w:rsidRDefault="00951E23" w:rsidP="00870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Investigators should have frequent personal contact with informants.</w:t>
      </w:r>
    </w:p>
    <w:p w14:paraId="485697EC" w14:textId="34E57608" w:rsidR="00951E23" w:rsidRPr="00E33499" w:rsidRDefault="00951E23" w:rsidP="00870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a. Informants are difficult to control.</w:t>
      </w:r>
    </w:p>
    <w:p w14:paraId="1A68FFC2" w14:textId="793EE6BA" w:rsidR="00E1500C" w:rsidRPr="00E33499" w:rsidRDefault="00E1500C" w:rsidP="00E15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above</w:t>
      </w:r>
    </w:p>
    <w:p w14:paraId="7D26672D" w14:textId="47DADA43" w:rsidR="00E1500C" w:rsidRPr="00E33499" w:rsidRDefault="00891BB1" w:rsidP="00E15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d. All of the above</w:t>
      </w:r>
    </w:p>
    <w:p w14:paraId="5BEFC862" w14:textId="7E304E13" w:rsidR="00E1500C" w:rsidRPr="00E33499" w:rsidRDefault="009D66E8" w:rsidP="00891B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E33499">
        <w:rPr>
          <w:rFonts w:ascii="Times New Roman" w:hAnsi="Times New Roman" w:cs="Times New Roman"/>
          <w:sz w:val="24"/>
          <w:szCs w:val="24"/>
        </w:rPr>
        <w:t>interview</w:t>
      </w:r>
      <w:proofErr w:type="gramEnd"/>
      <w:r w:rsidRPr="00E33499">
        <w:rPr>
          <w:rFonts w:ascii="Times New Roman" w:hAnsi="Times New Roman" w:cs="Times New Roman"/>
          <w:sz w:val="24"/>
          <w:szCs w:val="24"/>
        </w:rPr>
        <w:t xml:space="preserve"> the alleged suspect without reading the Miranda warnings</w:t>
      </w:r>
      <w:r w:rsidRPr="00E3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87AD43" w14:textId="174E16E0" w:rsidR="00E1500C" w:rsidRPr="00E33499" w:rsidRDefault="00E1500C" w:rsidP="00E15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c. clearly </w:t>
      </w:r>
      <w:proofErr w:type="gramStart"/>
      <w:r w:rsidRPr="00E33499">
        <w:rPr>
          <w:rFonts w:ascii="Times New Roman" w:hAnsi="Times New Roman" w:cs="Times New Roman"/>
          <w:sz w:val="24"/>
          <w:szCs w:val="24"/>
        </w:rPr>
        <w:t>identify</w:t>
      </w:r>
      <w:proofErr w:type="gramEnd"/>
      <w:r w:rsidRPr="00E33499">
        <w:rPr>
          <w:rFonts w:ascii="Times New Roman" w:hAnsi="Times New Roman" w:cs="Times New Roman"/>
          <w:sz w:val="24"/>
          <w:szCs w:val="24"/>
        </w:rPr>
        <w:t xml:space="preserve"> these as opinions</w:t>
      </w:r>
    </w:p>
    <w:p w14:paraId="29D05C1A" w14:textId="0A8D60D7" w:rsidR="00E1500C" w:rsidRPr="00E33499" w:rsidRDefault="000B18B2" w:rsidP="00E15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c. </w:t>
      </w:r>
      <w:r w:rsidR="00E1500C" w:rsidRPr="00E33499">
        <w:rPr>
          <w:rFonts w:ascii="Times New Roman" w:hAnsi="Times New Roman" w:cs="Times New Roman"/>
          <w:sz w:val="24"/>
          <w:szCs w:val="24"/>
        </w:rPr>
        <w:t>entrapment issues based on the instructions given to the informant</w:t>
      </w:r>
    </w:p>
    <w:p w14:paraId="14F48FB8" w14:textId="42EF500E" w:rsidR="00601CDA" w:rsidRPr="00E33499" w:rsidRDefault="00601CDA" w:rsidP="00E15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 b. Agencies should readily coordinate the investigation and prosecution of such cases.</w:t>
      </w:r>
    </w:p>
    <w:p w14:paraId="1D1C8EDE" w14:textId="1FFB76E1" w:rsidR="00601CDA" w:rsidRPr="00E33499" w:rsidRDefault="00601CDA" w:rsidP="00E15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acquaintances</w:t>
      </w:r>
    </w:p>
    <w:p w14:paraId="0D0C5F19" w14:textId="59E812AC" w:rsidR="00A97022" w:rsidRPr="00E33499" w:rsidRDefault="005A55AB" w:rsidP="00E15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d. </w:t>
      </w:r>
      <w:r w:rsidRPr="00E33499">
        <w:rPr>
          <w:rFonts w:ascii="Times New Roman" w:hAnsi="Times New Roman" w:cs="Times New Roman"/>
          <w:sz w:val="24"/>
          <w:szCs w:val="24"/>
        </w:rPr>
        <w:t>all of the above</w:t>
      </w:r>
      <w:r w:rsidRPr="00E3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6719A" w14:textId="2618FB83" w:rsidR="00A97022" w:rsidRPr="00E33499" w:rsidRDefault="00A97022" w:rsidP="00E15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 </w:t>
      </w:r>
      <w:r w:rsidR="00891BB1" w:rsidRPr="00E33499">
        <w:rPr>
          <w:rFonts w:ascii="Times New Roman" w:hAnsi="Times New Roman" w:cs="Times New Roman"/>
          <w:sz w:val="24"/>
          <w:szCs w:val="24"/>
        </w:rPr>
        <w:t>a. a body lying on the ground</w:t>
      </w:r>
    </w:p>
    <w:p w14:paraId="0CE8F75B" w14:textId="167F6F85" w:rsidR="00A97022" w:rsidRPr="00E33499" w:rsidRDefault="00A97022" w:rsidP="00E15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photographic log</w:t>
      </w:r>
    </w:p>
    <w:p w14:paraId="31E5F325" w14:textId="711890BD" w:rsidR="00A97022" w:rsidRPr="00E33499" w:rsidRDefault="00A97022" w:rsidP="00E150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I, III, IV</w:t>
      </w:r>
    </w:p>
    <w:p w14:paraId="47B00DF6" w14:textId="27758673" w:rsidR="00DD4BC4" w:rsidRPr="00E33499" w:rsidRDefault="00DD4BC4" w:rsidP="00DD4B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>c. Mulberry Street Morning Parade</w:t>
      </w:r>
    </w:p>
    <w:p w14:paraId="62B3C21E" w14:textId="3A458062" w:rsidR="00C83564" w:rsidRPr="00E33499" w:rsidRDefault="00C83564" w:rsidP="00DD4B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499">
        <w:rPr>
          <w:rFonts w:ascii="Times New Roman" w:hAnsi="Times New Roman" w:cs="Times New Roman"/>
          <w:sz w:val="24"/>
          <w:szCs w:val="24"/>
        </w:rPr>
        <w:t xml:space="preserve">d. </w:t>
      </w:r>
      <w:r w:rsidRPr="00E33499">
        <w:rPr>
          <w:rFonts w:ascii="Times New Roman" w:hAnsi="Times New Roman" w:cs="Times New Roman"/>
          <w:sz w:val="24"/>
          <w:szCs w:val="24"/>
        </w:rPr>
        <w:t>any or all of the above</w:t>
      </w:r>
      <w:r w:rsidR="00E3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DD8C6" w14:textId="77777777" w:rsidR="00C83564" w:rsidRPr="00E33499" w:rsidRDefault="00C83564" w:rsidP="00C8356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FD3B5FE" w14:textId="621BD693" w:rsidR="00870533" w:rsidRPr="00E33499" w:rsidRDefault="00870533" w:rsidP="00870533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870533" w:rsidRPr="00E33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70D44"/>
    <w:multiLevelType w:val="hybridMultilevel"/>
    <w:tmpl w:val="69BCA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37"/>
    <w:rsid w:val="000019BD"/>
    <w:rsid w:val="00007404"/>
    <w:rsid w:val="0002515B"/>
    <w:rsid w:val="00027E15"/>
    <w:rsid w:val="000419AF"/>
    <w:rsid w:val="000B18B2"/>
    <w:rsid w:val="000C07F5"/>
    <w:rsid w:val="000C2C05"/>
    <w:rsid w:val="000C3349"/>
    <w:rsid w:val="000C4CDF"/>
    <w:rsid w:val="000E0B48"/>
    <w:rsid w:val="0011052F"/>
    <w:rsid w:val="001202E9"/>
    <w:rsid w:val="00143455"/>
    <w:rsid w:val="001952CF"/>
    <w:rsid w:val="00197BF4"/>
    <w:rsid w:val="00225872"/>
    <w:rsid w:val="002523D1"/>
    <w:rsid w:val="002616D2"/>
    <w:rsid w:val="00261C71"/>
    <w:rsid w:val="00354E7E"/>
    <w:rsid w:val="003603CE"/>
    <w:rsid w:val="00393301"/>
    <w:rsid w:val="004758FF"/>
    <w:rsid w:val="0048040A"/>
    <w:rsid w:val="0052018D"/>
    <w:rsid w:val="00555A4D"/>
    <w:rsid w:val="005971CF"/>
    <w:rsid w:val="005A38B3"/>
    <w:rsid w:val="005A55AB"/>
    <w:rsid w:val="005D292C"/>
    <w:rsid w:val="00601CDA"/>
    <w:rsid w:val="00615A67"/>
    <w:rsid w:val="006B34AE"/>
    <w:rsid w:val="00754F37"/>
    <w:rsid w:val="00770F2C"/>
    <w:rsid w:val="007A5EA0"/>
    <w:rsid w:val="00833FA4"/>
    <w:rsid w:val="00862A5D"/>
    <w:rsid w:val="00870533"/>
    <w:rsid w:val="00886AC8"/>
    <w:rsid w:val="00891BB1"/>
    <w:rsid w:val="00913DE0"/>
    <w:rsid w:val="00920A22"/>
    <w:rsid w:val="00951E23"/>
    <w:rsid w:val="009630E8"/>
    <w:rsid w:val="00996174"/>
    <w:rsid w:val="009D66E8"/>
    <w:rsid w:val="009E6DAC"/>
    <w:rsid w:val="009F4265"/>
    <w:rsid w:val="00A54FD5"/>
    <w:rsid w:val="00A572CA"/>
    <w:rsid w:val="00A63656"/>
    <w:rsid w:val="00A64261"/>
    <w:rsid w:val="00A97022"/>
    <w:rsid w:val="00AB590A"/>
    <w:rsid w:val="00AE55CD"/>
    <w:rsid w:val="00B51315"/>
    <w:rsid w:val="00BB5711"/>
    <w:rsid w:val="00BF128B"/>
    <w:rsid w:val="00C75171"/>
    <w:rsid w:val="00C83564"/>
    <w:rsid w:val="00C85521"/>
    <w:rsid w:val="00CC23C2"/>
    <w:rsid w:val="00CD5AD3"/>
    <w:rsid w:val="00CF1E23"/>
    <w:rsid w:val="00D7358A"/>
    <w:rsid w:val="00D85AEA"/>
    <w:rsid w:val="00D86529"/>
    <w:rsid w:val="00DB5E29"/>
    <w:rsid w:val="00DD4BC4"/>
    <w:rsid w:val="00DF0A37"/>
    <w:rsid w:val="00E1500C"/>
    <w:rsid w:val="00E21CB7"/>
    <w:rsid w:val="00E33499"/>
    <w:rsid w:val="00E5467D"/>
    <w:rsid w:val="00E80EBA"/>
    <w:rsid w:val="00E8109B"/>
    <w:rsid w:val="00EA74AF"/>
    <w:rsid w:val="00EA7685"/>
    <w:rsid w:val="00EC1386"/>
    <w:rsid w:val="00F31139"/>
    <w:rsid w:val="00F546D3"/>
    <w:rsid w:val="00FA44DE"/>
    <w:rsid w:val="00FC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7CB00"/>
  <w15:chartTrackingRefBased/>
  <w15:docId w15:val="{25DD37EF-4998-4035-B139-21ECE452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2</cp:revision>
  <dcterms:created xsi:type="dcterms:W3CDTF">2021-08-30T20:32:00Z</dcterms:created>
  <dcterms:modified xsi:type="dcterms:W3CDTF">2021-08-30T20:32:00Z</dcterms:modified>
</cp:coreProperties>
</file>